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4A" w:rsidRDefault="00535E8A">
      <w:r>
        <w:t>ΠΡΟΣ: ΓΕΛ-ΕΠΑΛ</w:t>
      </w:r>
    </w:p>
    <w:p w:rsidR="00535E8A" w:rsidRPr="00817FD0" w:rsidRDefault="00535E8A">
      <w:r>
        <w:t>ΘΕΜΑ: ΕΝΗΜΕΡΩΣΗ ΓΙΑ ΕΞΕΤΑΣΤΙΚΑ ΚΕΝΤΡΑ ΠΑΝΕΛΛΑΔΙΚΩΝ ΕΞΕΤΑΣΕΩΝ ΓΕΛ-ΕΠΑΛ</w:t>
      </w:r>
      <w:r w:rsidR="00817FD0" w:rsidRPr="00817FD0">
        <w:t>_2023</w:t>
      </w:r>
    </w:p>
    <w:p w:rsidR="00535E8A" w:rsidRDefault="00817FD0">
      <w:r>
        <w:t xml:space="preserve">Σε συνέχεια των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Φ.251/52206/Α5/10</w:t>
      </w:r>
      <w:r w:rsidR="00535E8A">
        <w:t>-05-202</w:t>
      </w:r>
      <w:r>
        <w:t>3 και Φ. 152/52303/Α5/10-05-2023 εγγράφων του Υ.ΠΑΙ.Θ., τα οποία</w:t>
      </w:r>
      <w:r w:rsidR="00535E8A">
        <w:t xml:space="preserve"> αφορ</w:t>
      </w:r>
      <w:r>
        <w:t>ούν</w:t>
      </w:r>
      <w:r w:rsidR="00535E8A">
        <w:t xml:space="preserve"> το Δελτίο Εξεταζομένου για τους συμμετέχοντες στις πανελλαδικές εξετάσεις Γενικών</w:t>
      </w:r>
      <w:r>
        <w:t xml:space="preserve"> και Επαγγελματικών Λυκείων 2023</w:t>
      </w:r>
      <w:r w:rsidR="00535E8A">
        <w:t>,  υπενθυμίζουμε τα εξεταστικά κέντρα:</w:t>
      </w:r>
    </w:p>
    <w:p w:rsidR="00535E8A" w:rsidRDefault="00535E8A">
      <w:r>
        <w:t xml:space="preserve">1. Για τους υποψηφίους των </w:t>
      </w:r>
      <w:r w:rsidRPr="00817FD0">
        <w:rPr>
          <w:u w:val="single"/>
        </w:rPr>
        <w:t>Επαγγελματικών Λυκείων</w:t>
      </w:r>
      <w:r>
        <w:t xml:space="preserve"> που εξετάζονται </w:t>
      </w:r>
      <w:r w:rsidRPr="00817FD0">
        <w:rPr>
          <w:u w:val="single"/>
        </w:rPr>
        <w:t xml:space="preserve">γραπτά </w:t>
      </w:r>
      <w:r>
        <w:t>Εξεταστικό Κέντρο είναι το ΕΠΑ.Λ. Πολυγύρου</w:t>
      </w:r>
    </w:p>
    <w:p w:rsidR="00535E8A" w:rsidRPr="007740E1" w:rsidRDefault="00535E8A">
      <w:pPr>
        <w:rPr>
          <w:rFonts w:cstheme="minorHAnsi"/>
          <w:szCs w:val="20"/>
        </w:rPr>
      </w:pPr>
      <w:r>
        <w:t>2.</w:t>
      </w:r>
      <w:r w:rsidRPr="00535E8A">
        <w:t xml:space="preserve"> </w:t>
      </w:r>
      <w:r>
        <w:t xml:space="preserve">Για τους υποψηφίους των </w:t>
      </w:r>
      <w:r w:rsidRPr="00817FD0">
        <w:rPr>
          <w:u w:val="single"/>
        </w:rPr>
        <w:t>Επαγγελματικών Λυκείων</w:t>
      </w:r>
      <w:r>
        <w:t xml:space="preserve"> που εξετάζονται </w:t>
      </w:r>
      <w:r w:rsidRPr="00817FD0">
        <w:rPr>
          <w:u w:val="single"/>
        </w:rPr>
        <w:t xml:space="preserve">προφορικά </w:t>
      </w:r>
      <w:r w:rsidR="00817FD0">
        <w:t>Εξεταστικό Κέντρο είναι το Εσπερινό ΕΠΑΛ Καλαμαριάς</w:t>
      </w:r>
      <w:r w:rsidR="007740E1">
        <w:t xml:space="preserve"> (</w:t>
      </w:r>
      <w:r w:rsidR="007740E1" w:rsidRPr="0076290D">
        <w:rPr>
          <w:rFonts w:cstheme="minorHAnsi"/>
          <w:szCs w:val="20"/>
        </w:rPr>
        <w:t>Κ. Καραμανλή &amp; Μακεδονίας</w:t>
      </w:r>
      <w:r w:rsidR="007740E1">
        <w:rPr>
          <w:rFonts w:cstheme="minorHAnsi"/>
          <w:szCs w:val="20"/>
        </w:rPr>
        <w:t xml:space="preserve">, </w:t>
      </w:r>
      <w:proofErr w:type="spellStart"/>
      <w:r w:rsidR="007740E1">
        <w:rPr>
          <w:rFonts w:cstheme="minorHAnsi"/>
          <w:szCs w:val="20"/>
        </w:rPr>
        <w:t>τ.κ</w:t>
      </w:r>
      <w:proofErr w:type="spellEnd"/>
      <w:r w:rsidR="007740E1">
        <w:rPr>
          <w:rFonts w:cstheme="minorHAnsi"/>
          <w:szCs w:val="20"/>
        </w:rPr>
        <w:t xml:space="preserve">. 55134, </w:t>
      </w:r>
      <w:proofErr w:type="spellStart"/>
      <w:r w:rsidR="007740E1">
        <w:rPr>
          <w:rFonts w:cstheme="minorHAnsi"/>
          <w:szCs w:val="20"/>
        </w:rPr>
        <w:t>Θεσ</w:t>
      </w:r>
      <w:proofErr w:type="spellEnd"/>
      <w:r w:rsidR="007740E1">
        <w:rPr>
          <w:rFonts w:cstheme="minorHAnsi"/>
          <w:szCs w:val="20"/>
        </w:rPr>
        <w:t xml:space="preserve">/νίκη, </w:t>
      </w:r>
      <w:proofErr w:type="spellStart"/>
      <w:r w:rsidR="007740E1" w:rsidRPr="0076290D">
        <w:rPr>
          <w:rFonts w:cstheme="minorHAnsi"/>
          <w:szCs w:val="20"/>
        </w:rPr>
        <w:t>τηλ</w:t>
      </w:r>
      <w:proofErr w:type="spellEnd"/>
      <w:r w:rsidR="007740E1" w:rsidRPr="0076290D">
        <w:rPr>
          <w:rFonts w:cstheme="minorHAnsi"/>
          <w:szCs w:val="20"/>
        </w:rPr>
        <w:t>. 2310 480113</w:t>
      </w:r>
      <w:r w:rsidR="007740E1">
        <w:t>)</w:t>
      </w:r>
    </w:p>
    <w:p w:rsidR="00535E8A" w:rsidRDefault="00535E8A">
      <w:r>
        <w:t xml:space="preserve">3. </w:t>
      </w:r>
      <w:r w:rsidR="00DC310F">
        <w:t xml:space="preserve">Για τους υποψηφίους των </w:t>
      </w:r>
      <w:r w:rsidR="00DC310F" w:rsidRPr="00817FD0">
        <w:rPr>
          <w:u w:val="single"/>
        </w:rPr>
        <w:t>Γενικών Λυκείων</w:t>
      </w:r>
      <w:r w:rsidR="00DC310F">
        <w:t xml:space="preserve"> που εξετάζονται </w:t>
      </w:r>
      <w:r w:rsidR="00DC310F" w:rsidRPr="00817FD0">
        <w:rPr>
          <w:u w:val="single"/>
        </w:rPr>
        <w:t>γραπτά</w:t>
      </w:r>
      <w:r w:rsidR="00DC310F">
        <w:t xml:space="preserve"> τα εξεταστικά κέντρα είναι:</w:t>
      </w:r>
    </w:p>
    <w:tbl>
      <w:tblPr>
        <w:tblW w:w="7414" w:type="dxa"/>
        <w:jc w:val="center"/>
        <w:tblInd w:w="93" w:type="dxa"/>
        <w:tblLook w:val="04A0"/>
      </w:tblPr>
      <w:tblGrid>
        <w:gridCol w:w="2380"/>
        <w:gridCol w:w="5034"/>
      </w:tblGrid>
      <w:tr w:rsidR="00DC310F" w:rsidRPr="00DC310F" w:rsidTr="00DC310F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0F" w:rsidRPr="00DC310F" w:rsidRDefault="00DC310F" w:rsidP="00DC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DC31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ΕΞΕΤΑΣΤΙΚΟ ΚΕΝΤΡΟ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0F" w:rsidRPr="00DC310F" w:rsidRDefault="00DC310F" w:rsidP="00DC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DC31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ΥΠΟΨΗΦΙΟΙ</w:t>
            </w:r>
          </w:p>
        </w:tc>
      </w:tr>
      <w:tr w:rsidR="00DC310F" w:rsidRPr="00DC310F" w:rsidTr="00DC310F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ΓΕΛ ΑΓ. ΝΙΚΟΛΑΟΥ 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Υποψήφιοι του ΓΕΛ Αγ. Νικολάου και του </w:t>
            </w: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ΓΕΛ Ν. Μ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αρμαρά</w:t>
            </w:r>
          </w:p>
        </w:tc>
      </w:tr>
      <w:tr w:rsidR="00DC310F" w:rsidRPr="00DC310F" w:rsidTr="00DC310F">
        <w:trPr>
          <w:trHeight w:val="51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ΓΕΛ ΑΡΝΑΙΑΣ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Υποψήφιοι του ΓΕΛ Αρναίας και του Εκκλησιαστικού Λυκείου της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Αθωνιάδας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Σχολής </w:t>
            </w:r>
          </w:p>
        </w:tc>
      </w:tr>
      <w:tr w:rsidR="00DC310F" w:rsidRPr="00DC310F" w:rsidTr="00DC310F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ΓΕΛ ΙΕΡΙΣΣΟΥ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0F" w:rsidRPr="00DC310F" w:rsidRDefault="007740E1" w:rsidP="00DC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Υποψήφιου του ΓΕΛ Ιερισσού</w:t>
            </w:r>
          </w:p>
        </w:tc>
      </w:tr>
      <w:tr w:rsidR="00DC310F" w:rsidRPr="00DC310F" w:rsidTr="00DC310F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ΓΕΛ ΚΑΣΣΑΝΔΡΑΣ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Υποψήφιοι του ΓΕΛ Κασσάνδρας και του </w:t>
            </w: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ΓΕΛ </w:t>
            </w:r>
            <w:proofErr w:type="spellStart"/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ευκοχωρίου</w:t>
            </w:r>
            <w:proofErr w:type="spellEnd"/>
          </w:p>
        </w:tc>
      </w:tr>
      <w:tr w:rsidR="00DC310F" w:rsidRPr="00DC310F" w:rsidTr="00DC310F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ΓΕΛ Ν. ΚΑΛΛΙΚΡΑΤΕΙΑΣ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0F" w:rsidRPr="00DC310F" w:rsidRDefault="007740E1" w:rsidP="007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Υποψήφιου του ΓΕΛ 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Καλλικράτειας</w:t>
            </w:r>
            <w:proofErr w:type="spellEnd"/>
          </w:p>
        </w:tc>
      </w:tr>
      <w:tr w:rsidR="00DC310F" w:rsidRPr="00DC310F" w:rsidTr="00DC310F">
        <w:trPr>
          <w:trHeight w:val="52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ΓΕΛ Ν. ΜΟΥΔΑΝΙΩΝ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Υποψήφιοι του ΓΕΛ Ν. Μουδανιών και των </w:t>
            </w: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Λ.Τ. </w:t>
            </w:r>
            <w:proofErr w:type="spellStart"/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ημάντρων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C310F" w:rsidRPr="00DC310F" w:rsidTr="00DC310F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ΓΕΛ ΟΡΜΥΛΙΑΣ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0F" w:rsidRPr="00DC310F" w:rsidRDefault="007740E1" w:rsidP="007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Υποψήφιου του ΓΕΛ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Ορμύλιας</w:t>
            </w:r>
            <w:proofErr w:type="spellEnd"/>
          </w:p>
        </w:tc>
      </w:tr>
      <w:tr w:rsidR="00DC310F" w:rsidRPr="00DC310F" w:rsidTr="00DC310F">
        <w:trPr>
          <w:trHeight w:val="52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ΓΕΛ ΠΟΛΥΓΥΡΟΥ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Οι υποψήφιοι του ΓΕΛ Πολυγύρου, των Λ.Τ.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Γαλάτιστας</w:t>
            </w:r>
            <w:proofErr w:type="spellEnd"/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και του  Εσπερινού</w:t>
            </w: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ΓΕΛ 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ολυγύρου</w:t>
            </w:r>
          </w:p>
        </w:tc>
      </w:tr>
      <w:tr w:rsidR="00DC310F" w:rsidRPr="00DC310F" w:rsidTr="00DC310F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ΓΕΛ Ν. ΤΡΙΓΛΙΑΣ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0F" w:rsidRPr="00DC310F" w:rsidRDefault="007740E1" w:rsidP="007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Υποψήφιου του ΓΕΛ Ν.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Τρίγλιας</w:t>
            </w:r>
            <w:proofErr w:type="spellEnd"/>
          </w:p>
        </w:tc>
      </w:tr>
      <w:tr w:rsidR="00DC310F" w:rsidRPr="00DC310F" w:rsidTr="00DC310F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0F" w:rsidRPr="00DC310F" w:rsidRDefault="00DC310F" w:rsidP="00DC3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C31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ΓΕΛ ΣΥΚΙΑΣ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0F" w:rsidRPr="00DC310F" w:rsidRDefault="007740E1" w:rsidP="0077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Υποψήφιου του ΓΕΛ Συκιάς</w:t>
            </w:r>
          </w:p>
        </w:tc>
      </w:tr>
    </w:tbl>
    <w:p w:rsidR="00DC310F" w:rsidRDefault="00DC310F"/>
    <w:p w:rsidR="00750E7F" w:rsidRDefault="00750E7F">
      <w:r>
        <w:t xml:space="preserve">4. Για τους υποψηφίους των </w:t>
      </w:r>
      <w:r w:rsidRPr="00817FD0">
        <w:rPr>
          <w:u w:val="single"/>
        </w:rPr>
        <w:t>Γενικών Λυκείων</w:t>
      </w:r>
      <w:r>
        <w:t xml:space="preserve"> που εξετάζονται </w:t>
      </w:r>
      <w:r w:rsidRPr="00817FD0">
        <w:rPr>
          <w:u w:val="single"/>
        </w:rPr>
        <w:t xml:space="preserve">προφορικά </w:t>
      </w:r>
      <w:r w:rsidR="00817FD0">
        <w:t xml:space="preserve">το </w:t>
      </w:r>
      <w:r>
        <w:t xml:space="preserve">Ειδικό Εξεταστικό Κέντρο έχει </w:t>
      </w:r>
      <w:r w:rsidR="00817FD0">
        <w:t xml:space="preserve">έδρα το </w:t>
      </w:r>
      <w:r>
        <w:t>Γυμνάσιο Πολυγύρου.</w:t>
      </w:r>
    </w:p>
    <w:p w:rsidR="00750E7F" w:rsidRDefault="00750E7F">
      <w:r>
        <w:t xml:space="preserve">5. Για το </w:t>
      </w:r>
      <w:r w:rsidRPr="00817FD0">
        <w:rPr>
          <w:u w:val="single"/>
        </w:rPr>
        <w:t>Ειδικό Μάθημα των Αγγλικών</w:t>
      </w:r>
      <w:r>
        <w:t xml:space="preserve">, για τους </w:t>
      </w:r>
      <w:r w:rsidRPr="00817FD0">
        <w:rPr>
          <w:u w:val="single"/>
        </w:rPr>
        <w:t>γραπτά</w:t>
      </w:r>
      <w:r>
        <w:t xml:space="preserve"> εξεταζομένους</w:t>
      </w:r>
      <w:r w:rsidR="00DF0659">
        <w:t xml:space="preserve"> ΓΕΛ ΚΑΙ ΕΠΑΛ,</w:t>
      </w:r>
      <w:r>
        <w:t xml:space="preserve"> </w:t>
      </w:r>
      <w:r w:rsidR="007740E1">
        <w:t>Εξεταστικό Κ</w:t>
      </w:r>
      <w:r>
        <w:t>έντρο έχει ορισθεί το Γενικό Λύκειο Πολυγύρου.</w:t>
      </w:r>
    </w:p>
    <w:p w:rsidR="007740E1" w:rsidRDefault="007740E1">
      <w:r w:rsidRPr="00BD612A">
        <w:t xml:space="preserve">6. </w:t>
      </w:r>
      <w:r w:rsidR="00BD612A">
        <w:t>Τα εξεταστικά κέντρα γ</w:t>
      </w:r>
      <w:r w:rsidR="00750E7F" w:rsidRPr="00BD612A">
        <w:t xml:space="preserve">ια τα </w:t>
      </w:r>
      <w:r w:rsidR="00750E7F" w:rsidRPr="00BD612A">
        <w:rPr>
          <w:u w:val="single"/>
        </w:rPr>
        <w:t>υπόλοιπα ειδικά μαθήματα</w:t>
      </w:r>
      <w:r w:rsidR="00BD612A">
        <w:rPr>
          <w:u w:val="single"/>
        </w:rPr>
        <w:t>,</w:t>
      </w:r>
      <w:r w:rsidR="00BD612A" w:rsidRPr="00BD612A">
        <w:t xml:space="preserve"> </w:t>
      </w:r>
      <w:r w:rsidR="00750E7F" w:rsidRPr="00BD612A">
        <w:t xml:space="preserve"> </w:t>
      </w:r>
      <w:r w:rsidR="00BD612A">
        <w:t xml:space="preserve">για </w:t>
      </w:r>
      <w:r w:rsidRPr="00BD612A">
        <w:t xml:space="preserve">τους </w:t>
      </w:r>
      <w:r w:rsidRPr="00BD612A">
        <w:rPr>
          <w:u w:val="single"/>
        </w:rPr>
        <w:t xml:space="preserve">γραπτά </w:t>
      </w:r>
      <w:r w:rsidR="00750E7F" w:rsidRPr="00BD612A">
        <w:rPr>
          <w:u w:val="single"/>
        </w:rPr>
        <w:t xml:space="preserve"> </w:t>
      </w:r>
      <w:r w:rsidR="00BD612A" w:rsidRPr="00BD612A">
        <w:rPr>
          <w:u w:val="single"/>
        </w:rPr>
        <w:t>ή προφορικά</w:t>
      </w:r>
      <w:r w:rsidR="00BD612A">
        <w:t xml:space="preserve"> εξεταζόμενους αναφέρονται αναλυτικά στα Δελτία</w:t>
      </w:r>
      <w:r>
        <w:t xml:space="preserve"> Τύπου του ΥΠΑΙΘ με ημερομηνία 17-05-2023</w:t>
      </w:r>
      <w:r w:rsidR="00BD612A">
        <w:t xml:space="preserve"> (προώθηση σε ΓΕΛ και ΕΠΑΛ από τη ΔΔΕ Χαλκιδικής: 19-05-2023, 10:28, 10:30 </w:t>
      </w:r>
      <w:proofErr w:type="spellStart"/>
      <w:r w:rsidR="00BD612A">
        <w:t>π.μ</w:t>
      </w:r>
      <w:proofErr w:type="spellEnd"/>
      <w:r w:rsidR="00BD612A">
        <w:t>.)</w:t>
      </w:r>
    </w:p>
    <w:p w:rsidR="00750E7F" w:rsidRDefault="00750E7F">
      <w:r>
        <w:t>Τμήμα Ε΄ Εκπαιδευτικών Θεμάτων</w:t>
      </w:r>
    </w:p>
    <w:p w:rsidR="00750E7F" w:rsidRDefault="00750E7F">
      <w:r>
        <w:t>ΔΔΕ Χαλκιδικής</w:t>
      </w:r>
    </w:p>
    <w:sectPr w:rsidR="00750E7F" w:rsidSect="00EF5D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E8A"/>
    <w:rsid w:val="000E4703"/>
    <w:rsid w:val="0014622C"/>
    <w:rsid w:val="001B727E"/>
    <w:rsid w:val="003C5661"/>
    <w:rsid w:val="00450DA0"/>
    <w:rsid w:val="00491C2E"/>
    <w:rsid w:val="00535E8A"/>
    <w:rsid w:val="00605E15"/>
    <w:rsid w:val="0063087B"/>
    <w:rsid w:val="006B087F"/>
    <w:rsid w:val="00750E7F"/>
    <w:rsid w:val="007740E1"/>
    <w:rsid w:val="00817FD0"/>
    <w:rsid w:val="00955DBE"/>
    <w:rsid w:val="00A923AD"/>
    <w:rsid w:val="00BD612A"/>
    <w:rsid w:val="00D840EF"/>
    <w:rsid w:val="00DC310F"/>
    <w:rsid w:val="00DF0659"/>
    <w:rsid w:val="00E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C"/>
  </w:style>
  <w:style w:type="paragraph" w:styleId="2">
    <w:name w:val="heading 2"/>
    <w:basedOn w:val="a"/>
    <w:link w:val="2Char"/>
    <w:uiPriority w:val="9"/>
    <w:qFormat/>
    <w:rsid w:val="00146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4622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2023-05-19T10:32:00Z</cp:lastPrinted>
  <dcterms:created xsi:type="dcterms:W3CDTF">2023-05-19T09:01:00Z</dcterms:created>
  <dcterms:modified xsi:type="dcterms:W3CDTF">2023-05-19T10:32:00Z</dcterms:modified>
</cp:coreProperties>
</file>